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53FB" w14:textId="77777777" w:rsidR="00395C05" w:rsidRDefault="00395C05">
      <w:pPr>
        <w:rPr>
          <w:rFonts w:ascii="Georgia" w:hAnsi="Georgia"/>
          <w:color w:val="111827"/>
          <w:sz w:val="27"/>
          <w:szCs w:val="27"/>
        </w:rPr>
      </w:pPr>
    </w:p>
    <w:p w14:paraId="2D11813B" w14:textId="7701AFF2" w:rsidR="00395C05" w:rsidRPr="007601C8" w:rsidRDefault="00395C05" w:rsidP="004117A6">
      <w:pPr>
        <w:jc w:val="center"/>
        <w:rPr>
          <w:rFonts w:ascii="Georgia" w:hAnsi="Georgia"/>
          <w:b/>
          <w:bCs/>
          <w:color w:val="111827"/>
          <w:sz w:val="27"/>
          <w:szCs w:val="27"/>
        </w:rPr>
      </w:pPr>
      <w:r w:rsidRPr="007601C8">
        <w:rPr>
          <w:b/>
          <w:bCs/>
          <w:noProof/>
        </w:rPr>
        <w:drawing>
          <wp:inline distT="0" distB="0" distL="0" distR="0" wp14:anchorId="16C7D2C6" wp14:editId="6BA78CC7">
            <wp:extent cx="2385060" cy="198120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AE233" w14:textId="4F7BD598" w:rsidR="004117A6" w:rsidRPr="007601C8" w:rsidRDefault="004117A6" w:rsidP="004117A6">
      <w:pPr>
        <w:jc w:val="center"/>
        <w:rPr>
          <w:rFonts w:ascii="Georgia" w:hAnsi="Georgia"/>
          <w:b/>
          <w:bCs/>
          <w:color w:val="111827"/>
          <w:sz w:val="22"/>
          <w:szCs w:val="22"/>
        </w:rPr>
      </w:pPr>
      <w:r w:rsidRPr="007601C8">
        <w:rPr>
          <w:rFonts w:ascii="Georgia" w:hAnsi="Georgia"/>
          <w:b/>
          <w:bCs/>
          <w:color w:val="111827"/>
          <w:sz w:val="22"/>
          <w:szCs w:val="22"/>
        </w:rPr>
        <w:t xml:space="preserve">Weekly on Wednesday – July </w:t>
      </w:r>
      <w:r w:rsidR="00B70EE2">
        <w:rPr>
          <w:rFonts w:ascii="Georgia" w:hAnsi="Georgia"/>
          <w:b/>
          <w:bCs/>
          <w:color w:val="111827"/>
          <w:sz w:val="22"/>
          <w:szCs w:val="22"/>
        </w:rPr>
        <w:t>29</w:t>
      </w:r>
      <w:r w:rsidRPr="007601C8">
        <w:rPr>
          <w:rFonts w:ascii="Georgia" w:hAnsi="Georgia"/>
          <w:b/>
          <w:bCs/>
          <w:color w:val="111827"/>
          <w:sz w:val="22"/>
          <w:szCs w:val="22"/>
        </w:rPr>
        <w:t>, 2026 – Birch Bend Campout September 18 to 20</w:t>
      </w:r>
      <w:r w:rsidRPr="007601C8">
        <w:rPr>
          <w:rFonts w:ascii="Georgia" w:hAnsi="Georgia"/>
          <w:b/>
          <w:bCs/>
          <w:color w:val="111827"/>
          <w:sz w:val="22"/>
          <w:szCs w:val="22"/>
          <w:vertAlign w:val="superscript"/>
        </w:rPr>
        <w:t>th</w:t>
      </w:r>
      <w:r w:rsidRPr="007601C8">
        <w:rPr>
          <w:rFonts w:ascii="Georgia" w:hAnsi="Georgia"/>
          <w:b/>
          <w:bCs/>
          <w:color w:val="111827"/>
          <w:sz w:val="22"/>
          <w:szCs w:val="22"/>
        </w:rPr>
        <w:t>, 2026</w:t>
      </w:r>
    </w:p>
    <w:p w14:paraId="481C7D75" w14:textId="608A33A6" w:rsidR="004117A6" w:rsidRDefault="004117A6" w:rsidP="004117A6">
      <w:pPr>
        <w:jc w:val="center"/>
        <w:rPr>
          <w:rFonts w:ascii="Georgia" w:hAnsi="Georgia"/>
          <w:b/>
          <w:bCs/>
          <w:color w:val="111827"/>
          <w:sz w:val="22"/>
          <w:szCs w:val="22"/>
        </w:rPr>
      </w:pPr>
      <w:r w:rsidRPr="007601C8">
        <w:rPr>
          <w:rFonts w:ascii="Georgia" w:hAnsi="Georgia"/>
          <w:b/>
          <w:bCs/>
          <w:color w:val="111827"/>
          <w:sz w:val="22"/>
          <w:szCs w:val="22"/>
        </w:rPr>
        <w:t>____________________________________________________________</w:t>
      </w:r>
      <w:r w:rsidR="00E2424A">
        <w:rPr>
          <w:rFonts w:ascii="Georgia" w:hAnsi="Georgia"/>
          <w:b/>
          <w:bCs/>
          <w:color w:val="111827"/>
          <w:sz w:val="22"/>
          <w:szCs w:val="22"/>
        </w:rPr>
        <w:t>Pine Bend Association</w:t>
      </w:r>
      <w:r w:rsidR="00110594">
        <w:rPr>
          <w:rFonts w:ascii="Georgia" w:hAnsi="Georgia"/>
          <w:b/>
          <w:bCs/>
          <w:color w:val="111827"/>
          <w:sz w:val="22"/>
          <w:szCs w:val="22"/>
        </w:rPr>
        <w:t xml:space="preserve"> Cabin</w:t>
      </w:r>
    </w:p>
    <w:p w14:paraId="225EEBF0" w14:textId="0DAF6050" w:rsidR="00E2424A" w:rsidRDefault="008F6102" w:rsidP="004117A6">
      <w:pPr>
        <w:jc w:val="center"/>
        <w:rPr>
          <w:rFonts w:ascii="Georgia" w:hAnsi="Georgia"/>
          <w:b/>
          <w:bCs/>
          <w:color w:val="111827"/>
          <w:sz w:val="22"/>
          <w:szCs w:val="22"/>
        </w:rPr>
      </w:pPr>
      <w:r>
        <w:rPr>
          <w:rFonts w:ascii="Georgia" w:hAnsi="Georgia"/>
          <w:b/>
          <w:bCs/>
          <w:noProof/>
          <w:color w:val="111827"/>
          <w:sz w:val="22"/>
          <w:szCs w:val="22"/>
        </w:rPr>
        <w:drawing>
          <wp:inline distT="0" distB="0" distL="0" distR="0" wp14:anchorId="66C256FE" wp14:editId="48054831">
            <wp:extent cx="3810000" cy="2505075"/>
            <wp:effectExtent l="0" t="0" r="0" b="9525"/>
            <wp:docPr id="1710929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4F091" w14:textId="42E94161" w:rsidR="00513CC5" w:rsidRPr="00513CC5" w:rsidRDefault="00513CC5" w:rsidP="004117A6">
      <w:pPr>
        <w:jc w:val="center"/>
        <w:rPr>
          <w:rFonts w:ascii="Georgia" w:hAnsi="Georgia"/>
          <w:color w:val="111827"/>
          <w:sz w:val="22"/>
          <w:szCs w:val="22"/>
        </w:rPr>
      </w:pPr>
      <w:r>
        <w:rPr>
          <w:rFonts w:ascii="Georgia" w:hAnsi="Georgia"/>
          <w:color w:val="111827"/>
          <w:sz w:val="22"/>
          <w:szCs w:val="22"/>
        </w:rPr>
        <w:t>The Pine Bend Association owned this cabin.</w:t>
      </w:r>
    </w:p>
    <w:p w14:paraId="1570F04B" w14:textId="3286BB33" w:rsidR="00585F8C" w:rsidRDefault="00110594" w:rsidP="00110594">
      <w:pPr>
        <w:pBdr>
          <w:bottom w:val="single" w:sz="12" w:space="1" w:color="auto"/>
        </w:pBdr>
        <w:jc w:val="center"/>
      </w:pPr>
      <w:r>
        <w:t xml:space="preserve">This property was sold in </w:t>
      </w:r>
      <w:r w:rsidR="00656811">
        <w:t xml:space="preserve">1957 for $45,000.  The development of the Pine Bend Refinery </w:t>
      </w:r>
      <w:r w:rsidR="008D172E">
        <w:t xml:space="preserve">next to the land the cabin was on </w:t>
      </w:r>
      <w:r w:rsidR="00656811">
        <w:t xml:space="preserve">made the land </w:t>
      </w:r>
      <w:r w:rsidR="008D172E">
        <w:t xml:space="preserve">less desirable for youth to use. </w:t>
      </w:r>
      <w:r w:rsidR="000418FA">
        <w:t xml:space="preserve">  It was in the </w:t>
      </w:r>
      <w:r w:rsidR="00E218B5">
        <w:t>refineries’</w:t>
      </w:r>
      <w:r w:rsidR="000418FA">
        <w:t xml:space="preserve"> best interest to buy the land from the Scouts.</w:t>
      </w:r>
      <w:r w:rsidR="008D172E">
        <w:t xml:space="preserve"> </w:t>
      </w:r>
    </w:p>
    <w:p w14:paraId="646EB2C7" w14:textId="5FDE0736" w:rsidR="0097126C" w:rsidRPr="00EC6B5A" w:rsidRDefault="00F57BB5" w:rsidP="0097126C">
      <w:pPr>
        <w:pBdr>
          <w:bottom w:val="single" w:sz="12" w:space="1" w:color="auto"/>
        </w:pBdr>
        <w:jc w:val="center"/>
      </w:pPr>
      <w:r>
        <w:t xml:space="preserve">In the next issue how Birch Bend </w:t>
      </w:r>
      <w:r w:rsidR="004A338C">
        <w:t>Campground</w:t>
      </w:r>
      <w:r>
        <w:t xml:space="preserve"> </w:t>
      </w:r>
      <w:r w:rsidR="00B91E95">
        <w:t>was created.</w:t>
      </w:r>
    </w:p>
    <w:p w14:paraId="7E638380" w14:textId="28E353CB" w:rsidR="0097126C" w:rsidRDefault="0097126C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  <w:t>Troops Coming</w:t>
      </w:r>
    </w:p>
    <w:p w14:paraId="0BC437C5" w14:textId="77777777" w:rsidR="00BE64B8" w:rsidRDefault="00BE64B8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</w:p>
    <w:p w14:paraId="61B60DF5" w14:textId="0598EAAD" w:rsidR="00BE64B8" w:rsidRDefault="00BE64B8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  <w:t>Troop 1</w:t>
      </w:r>
    </w:p>
    <w:p w14:paraId="148AC91F" w14:textId="48961BFF" w:rsidR="00BE64B8" w:rsidRDefault="00F40347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>
        <w:rPr>
          <w:rFonts w:ascii="Aptos" w:hAnsi="Aptos"/>
          <w:color w:val="000000"/>
          <w:shd w:val="clear" w:color="auto" w:fill="FFFFFF"/>
        </w:rPr>
        <w:lastRenderedPageBreak/>
        <w:t xml:space="preserve">Troop 9001 and Pack 9001 are located at Church of St </w:t>
      </w:r>
      <w:r w:rsidR="003D6212">
        <w:rPr>
          <w:rFonts w:ascii="Aptos" w:hAnsi="Aptos"/>
          <w:color w:val="000000"/>
          <w:shd w:val="clear" w:color="auto" w:fill="FFFFFF"/>
        </w:rPr>
        <w:t>Mark in</w:t>
      </w:r>
      <w:r>
        <w:rPr>
          <w:rFonts w:ascii="Aptos" w:hAnsi="Aptos"/>
          <w:color w:val="000000"/>
          <w:shd w:val="clear" w:color="auto" w:fill="FFFFFF"/>
        </w:rPr>
        <w:t xml:space="preserve"> St Paul. Both are in a rebuilding phase. Pack 1 has over 30 Cub Scouts. Troop 1 honored 3 Eagle Scouts last year. The scouts completed their Eagle Scout projects at or near Birch Bend Campground.  The Church of St Mark has continuously supported Troop “1” since 1910.</w:t>
      </w:r>
    </w:p>
    <w:p w14:paraId="360D563A" w14:textId="77777777" w:rsidR="00501DA7" w:rsidRDefault="00501DA7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</w:p>
    <w:p w14:paraId="172D878D" w14:textId="15E420D7" w:rsidR="00501DA7" w:rsidRDefault="00BE64B8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  <w:t>Troop 33</w:t>
      </w:r>
    </w:p>
    <w:p w14:paraId="0E1AFB11" w14:textId="77777777" w:rsidR="003351CD" w:rsidRPr="003351CD" w:rsidRDefault="003351CD" w:rsidP="003351CD">
      <w:pPr>
        <w:spacing w:after="0" w:line="240" w:lineRule="auto"/>
        <w:rPr>
          <w:rFonts w:eastAsia="Times New Roman" w:cs="Times New Roman"/>
          <w:kern w:val="0"/>
          <w14:ligatures w14:val="none"/>
        </w:rPr>
      </w:pPr>
      <w:r w:rsidRPr="003351CD">
        <w:rPr>
          <w:rFonts w:eastAsia="Times New Roman" w:cs="Helvetica"/>
          <w:color w:val="1D1D1D"/>
          <w:kern w:val="0"/>
          <w:shd w:val="clear" w:color="auto" w:fill="FFFFFF"/>
          <w14:ligatures w14:val="none"/>
        </w:rPr>
        <w:t>Troop 33:</w:t>
      </w:r>
    </w:p>
    <w:p w14:paraId="3C1E6B5B" w14:textId="77777777" w:rsidR="003351CD" w:rsidRPr="003351CD" w:rsidRDefault="003351CD" w:rsidP="003351CD">
      <w:pPr>
        <w:shd w:val="clear" w:color="auto" w:fill="FFFFFF"/>
        <w:spacing w:after="0" w:line="240" w:lineRule="auto"/>
        <w:rPr>
          <w:rFonts w:eastAsia="Times New Roman" w:cs="Helvetica"/>
          <w:color w:val="1D1D1D"/>
          <w:kern w:val="0"/>
          <w14:ligatures w14:val="none"/>
        </w:rPr>
      </w:pPr>
      <w:r w:rsidRPr="003351CD">
        <w:rPr>
          <w:rFonts w:eastAsia="Times New Roman" w:cs="Helvetica"/>
          <w:color w:val="1D1D1D"/>
          <w:kern w:val="0"/>
          <w14:ligatures w14:val="none"/>
        </w:rPr>
        <w:t>Downtown Minneapolis</w:t>
      </w:r>
    </w:p>
    <w:p w14:paraId="76095407" w14:textId="77777777" w:rsidR="003351CD" w:rsidRPr="003351CD" w:rsidRDefault="003351CD" w:rsidP="003351CD">
      <w:pPr>
        <w:shd w:val="clear" w:color="auto" w:fill="FFFFFF"/>
        <w:spacing w:after="0" w:line="240" w:lineRule="auto"/>
        <w:rPr>
          <w:rFonts w:eastAsia="Times New Roman" w:cs="Helvetica"/>
          <w:color w:val="1D1D1D"/>
          <w:kern w:val="0"/>
          <w14:ligatures w14:val="none"/>
        </w:rPr>
      </w:pPr>
      <w:r w:rsidRPr="003351CD">
        <w:rPr>
          <w:rFonts w:eastAsia="Times New Roman" w:cs="Helvetica"/>
          <w:color w:val="1D1D1D"/>
          <w:kern w:val="0"/>
          <w14:ligatures w14:val="none"/>
        </w:rPr>
        <w:t>Westminster Presbyterian Church</w:t>
      </w:r>
    </w:p>
    <w:p w14:paraId="5EE985CE" w14:textId="3BEF0C2D" w:rsidR="003351CD" w:rsidRPr="003351CD" w:rsidRDefault="003351CD" w:rsidP="003351CD">
      <w:pPr>
        <w:shd w:val="clear" w:color="auto" w:fill="FFFFFF"/>
        <w:spacing w:after="0" w:line="240" w:lineRule="auto"/>
        <w:rPr>
          <w:rFonts w:eastAsia="Times New Roman" w:cs="Helvetica"/>
          <w:color w:val="1D1D1D"/>
          <w:kern w:val="0"/>
          <w14:ligatures w14:val="none"/>
        </w:rPr>
      </w:pPr>
      <w:r w:rsidRPr="003351CD">
        <w:rPr>
          <w:rFonts w:eastAsia="Times New Roman" w:cs="Helvetica"/>
          <w:color w:val="1D1D1D"/>
          <w:kern w:val="0"/>
          <w14:ligatures w14:val="none"/>
        </w:rPr>
        <w:t>Founded in 1918</w:t>
      </w:r>
      <w:r w:rsidR="000E1D24">
        <w:rPr>
          <w:rFonts w:eastAsia="Times New Roman" w:cs="Helvetica"/>
          <w:color w:val="1D1D1D"/>
          <w:kern w:val="0"/>
          <w14:ligatures w14:val="none"/>
        </w:rPr>
        <w:t xml:space="preserve">, the troop </w:t>
      </w:r>
      <w:r w:rsidR="00EB0F94">
        <w:rPr>
          <w:rFonts w:eastAsia="Times New Roman" w:cs="Helvetica"/>
          <w:color w:val="1D1D1D"/>
          <w:kern w:val="0"/>
          <w14:ligatures w14:val="none"/>
        </w:rPr>
        <w:t>o</w:t>
      </w:r>
      <w:r w:rsidRPr="003351CD">
        <w:rPr>
          <w:rFonts w:eastAsia="Times New Roman" w:cs="Helvetica"/>
          <w:color w:val="1D1D1D"/>
          <w:kern w:val="0"/>
          <w14:ligatures w14:val="none"/>
        </w:rPr>
        <w:t xml:space="preserve">nly </w:t>
      </w:r>
      <w:r w:rsidR="00EB0F94">
        <w:rPr>
          <w:rFonts w:eastAsia="Times New Roman" w:cs="Helvetica"/>
          <w:color w:val="1D1D1D"/>
          <w:kern w:val="0"/>
          <w14:ligatures w14:val="none"/>
        </w:rPr>
        <w:t xml:space="preserve">had </w:t>
      </w:r>
      <w:r w:rsidRPr="003351CD">
        <w:rPr>
          <w:rFonts w:eastAsia="Times New Roman" w:cs="Helvetica"/>
          <w:color w:val="1D1D1D"/>
          <w:kern w:val="0"/>
          <w14:ligatures w14:val="none"/>
        </w:rPr>
        <w:t xml:space="preserve">6 real Scoutmasters during that time, (a couple fill-ins on paper during WW2).  In addition to 2 </w:t>
      </w:r>
      <w:r w:rsidR="00EB0F94" w:rsidRPr="003351CD">
        <w:rPr>
          <w:rFonts w:eastAsia="Times New Roman" w:cs="Helvetica"/>
          <w:color w:val="1D1D1D"/>
          <w:kern w:val="0"/>
          <w14:ligatures w14:val="none"/>
        </w:rPr>
        <w:t>two-week</w:t>
      </w:r>
      <w:r w:rsidRPr="003351CD">
        <w:rPr>
          <w:rFonts w:eastAsia="Times New Roman" w:cs="Helvetica"/>
          <w:color w:val="1D1D1D"/>
          <w:kern w:val="0"/>
          <w14:ligatures w14:val="none"/>
        </w:rPr>
        <w:t xml:space="preserve"> sessions of summer camp at Camp </w:t>
      </w:r>
      <w:proofErr w:type="spellStart"/>
      <w:r w:rsidRPr="003351CD">
        <w:rPr>
          <w:rFonts w:eastAsia="Times New Roman" w:cs="Helvetica"/>
          <w:color w:val="1D1D1D"/>
          <w:kern w:val="0"/>
          <w14:ligatures w14:val="none"/>
        </w:rPr>
        <w:t>Ajawah</w:t>
      </w:r>
      <w:proofErr w:type="spellEnd"/>
      <w:r w:rsidRPr="003351CD">
        <w:rPr>
          <w:rFonts w:eastAsia="Times New Roman" w:cs="Helvetica"/>
          <w:color w:val="1D1D1D"/>
          <w:kern w:val="0"/>
          <w14:ligatures w14:val="none"/>
        </w:rPr>
        <w:t xml:space="preserve">, (which our Troop founded in 1921), every summer </w:t>
      </w:r>
      <w:r w:rsidR="00626CF0">
        <w:rPr>
          <w:rFonts w:eastAsia="Times New Roman" w:cs="Helvetica"/>
          <w:color w:val="1D1D1D"/>
          <w:kern w:val="0"/>
          <w14:ligatures w14:val="none"/>
        </w:rPr>
        <w:t>they</w:t>
      </w:r>
      <w:r w:rsidRPr="003351CD">
        <w:rPr>
          <w:rFonts w:eastAsia="Times New Roman" w:cs="Helvetica"/>
          <w:color w:val="1D1D1D"/>
          <w:kern w:val="0"/>
          <w14:ligatures w14:val="none"/>
        </w:rPr>
        <w:t xml:space="preserve"> go on a 1 week quasi high adventure trip to a place that is entirely picked by the Scouts, with no input from the adults.</w:t>
      </w:r>
    </w:p>
    <w:p w14:paraId="410AB19B" w14:textId="77777777" w:rsidR="0097126C" w:rsidRDefault="0097126C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14:ligatures w14:val="none"/>
        </w:rPr>
      </w:pPr>
    </w:p>
    <w:p w14:paraId="23B4468A" w14:textId="66984625" w:rsidR="00BE64B8" w:rsidRDefault="00BE64B8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  <w:t>Troop 187</w:t>
      </w:r>
    </w:p>
    <w:p w14:paraId="64792F4F" w14:textId="77777777" w:rsidR="00BE64B8" w:rsidRPr="00F40347" w:rsidRDefault="00BE64B8" w:rsidP="00B91E95">
      <w:pPr>
        <w:shd w:val="clear" w:color="auto" w:fill="FFFFFF"/>
        <w:spacing w:after="0"/>
        <w:jc w:val="center"/>
        <w:rPr>
          <w:rFonts w:eastAsia="Times New Roman" w:cs="Helvetica"/>
          <w:b/>
          <w:bCs/>
          <w:color w:val="1D1D1D"/>
          <w:kern w:val="0"/>
          <w14:ligatures w14:val="none"/>
        </w:rPr>
      </w:pPr>
    </w:p>
    <w:p w14:paraId="2F14EA3D" w14:textId="458E29E1" w:rsidR="0097126C" w:rsidRDefault="00501DA7" w:rsidP="004217E5">
      <w:pPr>
        <w:shd w:val="clear" w:color="auto" w:fill="FFFFFF"/>
        <w:spacing w:after="0"/>
        <w:rPr>
          <w:rFonts w:cs="Helvetica"/>
          <w:color w:val="5E5257"/>
          <w:shd w:val="clear" w:color="auto" w:fill="FFFFFF"/>
        </w:rPr>
      </w:pPr>
      <w:r w:rsidRPr="00F40347">
        <w:rPr>
          <w:rFonts w:cs="Helvetica"/>
          <w:color w:val="1D1D1D"/>
          <w:shd w:val="clear" w:color="auto" w:fill="FFFFFF"/>
        </w:rPr>
        <w:t>Troop 187 was chartered by Creekside (formerly known as Mayflower) Church in Minneapolis, Minnesota in 1929. </w:t>
      </w:r>
      <w:r w:rsidRPr="00F40347">
        <w:rPr>
          <w:rFonts w:cs="Helvetica"/>
          <w:color w:val="5E5257"/>
          <w:shd w:val="clear" w:color="auto" w:fill="FFFFFF"/>
        </w:rPr>
        <w:t>Camping is the heart of our scouting program and monthly campouts give youth a taste of the great outdoors in all seasons, providing opportunities to learn about teamwork, self-discipline and leadership. Creekside’s Troop operates its own 120-acre facility, Camp St. Croix, using it for winter campouts, a two-week summer camp, and other scouting activities throughout the year. Parents play an essential role in the program.</w:t>
      </w:r>
    </w:p>
    <w:p w14:paraId="7EEA3764" w14:textId="77777777" w:rsidR="00223838" w:rsidRDefault="00223838" w:rsidP="004217E5">
      <w:pPr>
        <w:shd w:val="clear" w:color="auto" w:fill="FFFFFF"/>
        <w:spacing w:after="0"/>
        <w:rPr>
          <w:rFonts w:cs="Helvetica"/>
          <w:color w:val="5E5257"/>
          <w:shd w:val="clear" w:color="auto" w:fill="FFFFFF"/>
        </w:rPr>
      </w:pPr>
    </w:p>
    <w:p w14:paraId="349E74E1" w14:textId="5488E5AD" w:rsidR="00223838" w:rsidRPr="00F40347" w:rsidRDefault="00223838" w:rsidP="004217E5">
      <w:pPr>
        <w:shd w:val="clear" w:color="auto" w:fill="FFFFFF"/>
        <w:spacing w:after="0"/>
        <w:rPr>
          <w:rFonts w:eastAsia="Times New Roman" w:cs="Helvetica"/>
          <w:b/>
          <w:bCs/>
          <w:color w:val="1D1D1D"/>
          <w:kern w:val="0"/>
          <w14:ligatures w14:val="none"/>
        </w:rPr>
      </w:pPr>
      <w:r>
        <w:rPr>
          <w:rFonts w:cs="Helvetica"/>
          <w:color w:val="5E5257"/>
          <w:shd w:val="clear" w:color="auto" w:fill="FFFFFF"/>
        </w:rPr>
        <w:t>____________________________________________________________________________________</w:t>
      </w:r>
    </w:p>
    <w:p w14:paraId="33BD8958" w14:textId="4AB8D01E" w:rsidR="00B91E95" w:rsidRPr="00B91E95" w:rsidRDefault="00B91E95" w:rsidP="00B91E95">
      <w:pPr>
        <w:shd w:val="clear" w:color="auto" w:fill="FFFFFF"/>
        <w:spacing w:after="0"/>
        <w:jc w:val="center"/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</w:pPr>
      <w:r w:rsidRPr="00B91E95">
        <w:rPr>
          <w:rFonts w:ascii="revert-layer" w:eastAsia="Times New Roman" w:hAnsi="revert-layer" w:cs="Helvetica"/>
          <w:b/>
          <w:bCs/>
          <w:color w:val="1D1D1D"/>
          <w:kern w:val="0"/>
          <w:sz w:val="28"/>
          <w:szCs w:val="28"/>
          <w14:ligatures w14:val="none"/>
        </w:rPr>
        <w:t>Did you know there is a bouldering wall?</w:t>
      </w:r>
    </w:p>
    <w:p w14:paraId="1F18AFBB" w14:textId="2DB27EF7" w:rsidR="00B03FDF" w:rsidRPr="00B03FDF" w:rsidRDefault="00C73EC1" w:rsidP="00B91E95">
      <w:pPr>
        <w:shd w:val="clear" w:color="auto" w:fill="FFFFFF"/>
        <w:spacing w:after="0"/>
        <w:jc w:val="center"/>
        <w:rPr>
          <w:b/>
          <w:bCs/>
          <w:sz w:val="27"/>
          <w:szCs w:val="27"/>
        </w:rPr>
      </w:pPr>
      <w:r w:rsidRPr="00C73EC1">
        <w:rPr>
          <w:rFonts w:ascii="revert-layer" w:eastAsia="Times New Roman" w:hAnsi="revert-layer" w:cs="Helvetica"/>
          <w:color w:val="1D1D1D"/>
          <w:kern w:val="0"/>
          <w:sz w:val="20"/>
          <w:szCs w:val="20"/>
          <w14:ligatures w14:val="none"/>
        </w:rPr>
        <w:br/>
      </w:r>
      <w:r w:rsidR="00B03FDF" w:rsidRPr="00B03FDF">
        <w:rPr>
          <w:b/>
          <w:bCs/>
          <w:noProof/>
          <w:sz w:val="27"/>
          <w:szCs w:val="27"/>
        </w:rPr>
        <w:drawing>
          <wp:inline distT="0" distB="0" distL="0" distR="0" wp14:anchorId="049D3C23" wp14:editId="1AEFA0C2">
            <wp:extent cx="3362481" cy="2522220"/>
            <wp:effectExtent l="0" t="0" r="9525" b="0"/>
            <wp:docPr id="449179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33" cy="2524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AE46" w14:textId="111A6870" w:rsidR="00CD2AB4" w:rsidRPr="007601C8" w:rsidRDefault="00CD2AB4" w:rsidP="00694E04">
      <w:pPr>
        <w:shd w:val="clear" w:color="auto" w:fill="FFFFFF"/>
        <w:spacing w:after="0" w:line="240" w:lineRule="auto"/>
        <w:rPr>
          <w:b/>
          <w:bCs/>
          <w:sz w:val="27"/>
          <w:szCs w:val="27"/>
        </w:rPr>
      </w:pPr>
    </w:p>
    <w:p w14:paraId="08854B9D" w14:textId="66AB1415" w:rsidR="00585F8C" w:rsidRDefault="002F5DEF" w:rsidP="002F5DEF">
      <w:r>
        <w:t>____________________________________________________________________________________</w:t>
      </w:r>
    </w:p>
    <w:p w14:paraId="3809A2BF" w14:textId="4C0DE402" w:rsidR="00585F8C" w:rsidRDefault="00585F8C" w:rsidP="00585F8C">
      <w:pPr>
        <w:jc w:val="center"/>
        <w:rPr>
          <w:b/>
          <w:bCs/>
        </w:rPr>
      </w:pPr>
      <w:r>
        <w:rPr>
          <w:b/>
          <w:bCs/>
        </w:rPr>
        <w:t>Highlight a Sponsor</w:t>
      </w:r>
    </w:p>
    <w:p w14:paraId="3D7C5E3D" w14:textId="1DFD903D" w:rsidR="00FD51C3" w:rsidRPr="00AA2BD5" w:rsidRDefault="0062342A" w:rsidP="00FD51C3">
      <w:pPr>
        <w:jc w:val="center"/>
      </w:pPr>
      <w:r>
        <w:t xml:space="preserve">Target donated a gift certificate to help with the cost to feed everyone.  </w:t>
      </w:r>
      <w:r w:rsidR="00FD51C3">
        <w:t xml:space="preserve">We would like to thank them for their generosity.  If it weren’t for companies like </w:t>
      </w:r>
      <w:r w:rsidR="00110594">
        <w:t>Target</w:t>
      </w:r>
      <w:r w:rsidR="00FD51C3">
        <w:t xml:space="preserve">, we would not be able to offer this program </w:t>
      </w:r>
      <w:r w:rsidR="005A201A">
        <w:t>at</w:t>
      </w:r>
      <w:r w:rsidR="00FD51C3">
        <w:t xml:space="preserve"> no cost</w:t>
      </w:r>
    </w:p>
    <w:p w14:paraId="47EBCF7D" w14:textId="77777777" w:rsidR="00A73411" w:rsidRDefault="00A73411" w:rsidP="00B91E95">
      <w:pPr>
        <w:rPr>
          <w:b/>
          <w:bCs/>
        </w:rPr>
      </w:pPr>
    </w:p>
    <w:p w14:paraId="25CB9AC1" w14:textId="151BC38F" w:rsidR="00A73411" w:rsidRDefault="00C326C4" w:rsidP="00585F8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15CDE2A" wp14:editId="5201B060">
            <wp:extent cx="2047875" cy="1409700"/>
            <wp:effectExtent l="0" t="0" r="9525" b="0"/>
            <wp:docPr id="19483469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F4A77" w14:textId="0820D74E" w:rsidR="0031517B" w:rsidRDefault="00202C95" w:rsidP="00585F8C">
      <w:pPr>
        <w:jc w:val="center"/>
        <w:rPr>
          <w:b/>
          <w:bCs/>
        </w:rPr>
      </w:pPr>
      <w:r>
        <w:rPr>
          <w:b/>
          <w:bCs/>
        </w:rPr>
        <w:t>____________________________________________________________________________________</w:t>
      </w:r>
    </w:p>
    <w:sectPr w:rsidR="00315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vert-laye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492B"/>
    <w:multiLevelType w:val="hybridMultilevel"/>
    <w:tmpl w:val="479C90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82CDA"/>
    <w:multiLevelType w:val="multilevel"/>
    <w:tmpl w:val="C8D6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05FC3"/>
    <w:multiLevelType w:val="hybridMultilevel"/>
    <w:tmpl w:val="4912B4AC"/>
    <w:lvl w:ilvl="0" w:tplc="9E021E44">
      <w:start w:val="1"/>
      <w:numFmt w:val="bullet"/>
      <w:lvlText w:val="•"/>
      <w:lvlJc w:val="left"/>
      <w:pPr>
        <w:ind w:left="3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3F86E10">
      <w:start w:val="1"/>
      <w:numFmt w:val="bullet"/>
      <w:lvlText w:val="o"/>
      <w:lvlJc w:val="left"/>
      <w:pPr>
        <w:ind w:left="14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03269A0">
      <w:start w:val="1"/>
      <w:numFmt w:val="bullet"/>
      <w:lvlText w:val="▪"/>
      <w:lvlJc w:val="left"/>
      <w:pPr>
        <w:ind w:left="21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91C89C8">
      <w:start w:val="1"/>
      <w:numFmt w:val="bullet"/>
      <w:lvlText w:val="•"/>
      <w:lvlJc w:val="left"/>
      <w:pPr>
        <w:ind w:left="28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F9449A2">
      <w:start w:val="1"/>
      <w:numFmt w:val="bullet"/>
      <w:lvlText w:val="o"/>
      <w:lvlJc w:val="left"/>
      <w:pPr>
        <w:ind w:left="36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FD2E306">
      <w:start w:val="1"/>
      <w:numFmt w:val="bullet"/>
      <w:lvlText w:val="▪"/>
      <w:lvlJc w:val="left"/>
      <w:pPr>
        <w:ind w:left="43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2E2A422">
      <w:start w:val="1"/>
      <w:numFmt w:val="bullet"/>
      <w:lvlText w:val="•"/>
      <w:lvlJc w:val="left"/>
      <w:pPr>
        <w:ind w:left="50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28A410A">
      <w:start w:val="1"/>
      <w:numFmt w:val="bullet"/>
      <w:lvlText w:val="o"/>
      <w:lvlJc w:val="left"/>
      <w:pPr>
        <w:ind w:left="57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C4E5E3A">
      <w:start w:val="1"/>
      <w:numFmt w:val="bullet"/>
      <w:lvlText w:val="▪"/>
      <w:lvlJc w:val="left"/>
      <w:pPr>
        <w:ind w:left="64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994601662">
    <w:abstractNumId w:val="2"/>
  </w:num>
  <w:num w:numId="2" w16cid:durableId="1856075417">
    <w:abstractNumId w:val="0"/>
  </w:num>
  <w:num w:numId="3" w16cid:durableId="2024815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05"/>
    <w:rsid w:val="000155D6"/>
    <w:rsid w:val="000232E2"/>
    <w:rsid w:val="000418FA"/>
    <w:rsid w:val="0005501B"/>
    <w:rsid w:val="00055991"/>
    <w:rsid w:val="00076CBF"/>
    <w:rsid w:val="00085064"/>
    <w:rsid w:val="00096B86"/>
    <w:rsid w:val="000A2DC0"/>
    <w:rsid w:val="000B481A"/>
    <w:rsid w:val="000E1D24"/>
    <w:rsid w:val="000F0E5C"/>
    <w:rsid w:val="00102697"/>
    <w:rsid w:val="0010748E"/>
    <w:rsid w:val="00110594"/>
    <w:rsid w:val="00120AE1"/>
    <w:rsid w:val="00121178"/>
    <w:rsid w:val="0012674B"/>
    <w:rsid w:val="001300B1"/>
    <w:rsid w:val="0014091D"/>
    <w:rsid w:val="00145893"/>
    <w:rsid w:val="00160F45"/>
    <w:rsid w:val="00166568"/>
    <w:rsid w:val="00186442"/>
    <w:rsid w:val="001912B2"/>
    <w:rsid w:val="00193DF8"/>
    <w:rsid w:val="00194AC5"/>
    <w:rsid w:val="001A4600"/>
    <w:rsid w:val="001B340A"/>
    <w:rsid w:val="001C6AEC"/>
    <w:rsid w:val="001D0F27"/>
    <w:rsid w:val="001E1246"/>
    <w:rsid w:val="001F423D"/>
    <w:rsid w:val="00202C95"/>
    <w:rsid w:val="00223838"/>
    <w:rsid w:val="0025766D"/>
    <w:rsid w:val="00264F16"/>
    <w:rsid w:val="0027650D"/>
    <w:rsid w:val="002A0D11"/>
    <w:rsid w:val="002A4D7C"/>
    <w:rsid w:val="002B01E3"/>
    <w:rsid w:val="002C7894"/>
    <w:rsid w:val="002D3C62"/>
    <w:rsid w:val="002F3D72"/>
    <w:rsid w:val="002F5DEF"/>
    <w:rsid w:val="003135A7"/>
    <w:rsid w:val="0031517B"/>
    <w:rsid w:val="003224FA"/>
    <w:rsid w:val="003351CD"/>
    <w:rsid w:val="00344795"/>
    <w:rsid w:val="00366548"/>
    <w:rsid w:val="00395C05"/>
    <w:rsid w:val="0039770D"/>
    <w:rsid w:val="003B3162"/>
    <w:rsid w:val="003B4973"/>
    <w:rsid w:val="003D6212"/>
    <w:rsid w:val="003F1F2A"/>
    <w:rsid w:val="003F25C9"/>
    <w:rsid w:val="00402F64"/>
    <w:rsid w:val="00404CCD"/>
    <w:rsid w:val="004117A6"/>
    <w:rsid w:val="00412E12"/>
    <w:rsid w:val="00415B8F"/>
    <w:rsid w:val="004217E5"/>
    <w:rsid w:val="0042272C"/>
    <w:rsid w:val="00431ABA"/>
    <w:rsid w:val="004376FC"/>
    <w:rsid w:val="00440CBB"/>
    <w:rsid w:val="00482FEA"/>
    <w:rsid w:val="00486021"/>
    <w:rsid w:val="00497237"/>
    <w:rsid w:val="004A338C"/>
    <w:rsid w:val="004A54C6"/>
    <w:rsid w:val="004B2C54"/>
    <w:rsid w:val="004B5537"/>
    <w:rsid w:val="00501DA7"/>
    <w:rsid w:val="005127FB"/>
    <w:rsid w:val="00513CC5"/>
    <w:rsid w:val="005330C3"/>
    <w:rsid w:val="00556732"/>
    <w:rsid w:val="00566ED5"/>
    <w:rsid w:val="00585F8C"/>
    <w:rsid w:val="005A201A"/>
    <w:rsid w:val="005E3E9E"/>
    <w:rsid w:val="005E4EB9"/>
    <w:rsid w:val="0060526C"/>
    <w:rsid w:val="00613500"/>
    <w:rsid w:val="0062342A"/>
    <w:rsid w:val="00626CF0"/>
    <w:rsid w:val="006442E6"/>
    <w:rsid w:val="00647079"/>
    <w:rsid w:val="00651AA4"/>
    <w:rsid w:val="00656811"/>
    <w:rsid w:val="00660B38"/>
    <w:rsid w:val="00682005"/>
    <w:rsid w:val="00683FA3"/>
    <w:rsid w:val="00694E04"/>
    <w:rsid w:val="006B0319"/>
    <w:rsid w:val="00705F19"/>
    <w:rsid w:val="00711F7C"/>
    <w:rsid w:val="007124EB"/>
    <w:rsid w:val="00735912"/>
    <w:rsid w:val="007601C8"/>
    <w:rsid w:val="00762DB8"/>
    <w:rsid w:val="00770779"/>
    <w:rsid w:val="00772A3B"/>
    <w:rsid w:val="00773016"/>
    <w:rsid w:val="007A0D80"/>
    <w:rsid w:val="007B2306"/>
    <w:rsid w:val="007B451D"/>
    <w:rsid w:val="007D7048"/>
    <w:rsid w:val="007E6633"/>
    <w:rsid w:val="00800B91"/>
    <w:rsid w:val="008168DD"/>
    <w:rsid w:val="008208F9"/>
    <w:rsid w:val="00827ACF"/>
    <w:rsid w:val="00860643"/>
    <w:rsid w:val="00863B56"/>
    <w:rsid w:val="008742E5"/>
    <w:rsid w:val="00883840"/>
    <w:rsid w:val="00883B91"/>
    <w:rsid w:val="00892F74"/>
    <w:rsid w:val="008958C1"/>
    <w:rsid w:val="008B287E"/>
    <w:rsid w:val="008D172E"/>
    <w:rsid w:val="008D3220"/>
    <w:rsid w:val="008E1A7A"/>
    <w:rsid w:val="008F3F64"/>
    <w:rsid w:val="008F6102"/>
    <w:rsid w:val="00901B2D"/>
    <w:rsid w:val="00903AC3"/>
    <w:rsid w:val="009070B2"/>
    <w:rsid w:val="0091684C"/>
    <w:rsid w:val="00925879"/>
    <w:rsid w:val="00942EE8"/>
    <w:rsid w:val="00951DB0"/>
    <w:rsid w:val="00953EFB"/>
    <w:rsid w:val="0097126C"/>
    <w:rsid w:val="009A3740"/>
    <w:rsid w:val="009B34ED"/>
    <w:rsid w:val="009F0DF9"/>
    <w:rsid w:val="00A116A0"/>
    <w:rsid w:val="00A21DE8"/>
    <w:rsid w:val="00A32DF2"/>
    <w:rsid w:val="00A5130C"/>
    <w:rsid w:val="00A73411"/>
    <w:rsid w:val="00A8449A"/>
    <w:rsid w:val="00A952C2"/>
    <w:rsid w:val="00AA2BD5"/>
    <w:rsid w:val="00AA7A12"/>
    <w:rsid w:val="00AC37D9"/>
    <w:rsid w:val="00AC7FDF"/>
    <w:rsid w:val="00AD30CE"/>
    <w:rsid w:val="00B03FDF"/>
    <w:rsid w:val="00B14121"/>
    <w:rsid w:val="00B14A7D"/>
    <w:rsid w:val="00B15474"/>
    <w:rsid w:val="00B226B7"/>
    <w:rsid w:val="00B270D8"/>
    <w:rsid w:val="00B63265"/>
    <w:rsid w:val="00B66694"/>
    <w:rsid w:val="00B70EE2"/>
    <w:rsid w:val="00B72740"/>
    <w:rsid w:val="00B80569"/>
    <w:rsid w:val="00B80AF3"/>
    <w:rsid w:val="00B84512"/>
    <w:rsid w:val="00B91E95"/>
    <w:rsid w:val="00BA2C40"/>
    <w:rsid w:val="00BA3CC1"/>
    <w:rsid w:val="00BA5149"/>
    <w:rsid w:val="00BC1671"/>
    <w:rsid w:val="00BC55A6"/>
    <w:rsid w:val="00BD03EC"/>
    <w:rsid w:val="00BE4AE4"/>
    <w:rsid w:val="00BE64B8"/>
    <w:rsid w:val="00BF5780"/>
    <w:rsid w:val="00C040DC"/>
    <w:rsid w:val="00C12986"/>
    <w:rsid w:val="00C17084"/>
    <w:rsid w:val="00C326C4"/>
    <w:rsid w:val="00C32F2D"/>
    <w:rsid w:val="00C366A6"/>
    <w:rsid w:val="00C47FA3"/>
    <w:rsid w:val="00C53E17"/>
    <w:rsid w:val="00C644F1"/>
    <w:rsid w:val="00C73EC1"/>
    <w:rsid w:val="00C83489"/>
    <w:rsid w:val="00CA040D"/>
    <w:rsid w:val="00CA3C08"/>
    <w:rsid w:val="00CC44B5"/>
    <w:rsid w:val="00CD236B"/>
    <w:rsid w:val="00CD2AB4"/>
    <w:rsid w:val="00CD680E"/>
    <w:rsid w:val="00D10EFF"/>
    <w:rsid w:val="00D2193B"/>
    <w:rsid w:val="00D35785"/>
    <w:rsid w:val="00D4285A"/>
    <w:rsid w:val="00D64F41"/>
    <w:rsid w:val="00D738A4"/>
    <w:rsid w:val="00D847F9"/>
    <w:rsid w:val="00DA2613"/>
    <w:rsid w:val="00DA60BA"/>
    <w:rsid w:val="00DE254F"/>
    <w:rsid w:val="00DE257A"/>
    <w:rsid w:val="00DF7039"/>
    <w:rsid w:val="00E04EF0"/>
    <w:rsid w:val="00E218B5"/>
    <w:rsid w:val="00E2424A"/>
    <w:rsid w:val="00E3174A"/>
    <w:rsid w:val="00E55E3C"/>
    <w:rsid w:val="00E71602"/>
    <w:rsid w:val="00E745FD"/>
    <w:rsid w:val="00E964E5"/>
    <w:rsid w:val="00EA3042"/>
    <w:rsid w:val="00EB0F94"/>
    <w:rsid w:val="00EC1CAB"/>
    <w:rsid w:val="00EC6B5A"/>
    <w:rsid w:val="00ED6353"/>
    <w:rsid w:val="00ED6F43"/>
    <w:rsid w:val="00EF59CB"/>
    <w:rsid w:val="00F10F6B"/>
    <w:rsid w:val="00F325C4"/>
    <w:rsid w:val="00F40347"/>
    <w:rsid w:val="00F545DB"/>
    <w:rsid w:val="00F57BB5"/>
    <w:rsid w:val="00F6150C"/>
    <w:rsid w:val="00F747DC"/>
    <w:rsid w:val="00FB0AF4"/>
    <w:rsid w:val="00FC293D"/>
    <w:rsid w:val="00FD455F"/>
    <w:rsid w:val="00FD51C3"/>
    <w:rsid w:val="00FF292C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B1FBB"/>
  <w15:chartTrackingRefBased/>
  <w15:docId w15:val="{647EE23A-426F-422E-B71E-3882ACD2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C0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5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5F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35</cp:revision>
  <dcterms:created xsi:type="dcterms:W3CDTF">2026-07-18T16:18:00Z</dcterms:created>
  <dcterms:modified xsi:type="dcterms:W3CDTF">2026-07-29T00:31:00Z</dcterms:modified>
</cp:coreProperties>
</file>